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eastAsia" w:asciiTheme="minorEastAsia" w:hAnsiTheme="minorEastAsia" w:eastAsiaTheme="minorEastAsia" w:cstheme="minorEastAsia"/>
          <w:b w:val="0"/>
          <w:bCs/>
          <w:sz w:val="28"/>
          <w:szCs w:val="28"/>
          <w:lang w:val="en-US" w:eastAsia="zh-CN"/>
        </w:rPr>
      </w:pPr>
      <w:r>
        <w:rPr>
          <w:rFonts w:hint="eastAsia" w:ascii="仿宋_GB2312" w:hAnsi="仿宋_GB2312" w:eastAsia="仿宋_GB2312" w:cs="仿宋_GB2312"/>
          <w:kern w:val="2"/>
          <w:sz w:val="32"/>
          <w:szCs w:val="32"/>
          <w:lang w:val="en-US" w:eastAsia="zh-CN" w:bidi="ar-SA"/>
        </w:rPr>
        <w:t>附件1</w:t>
      </w:r>
    </w:p>
    <w:p>
      <w:pPr>
        <w:pStyle w:val="2"/>
        <w:widowControl/>
        <w:spacing w:beforeAutospacing="0" w:after="150" w:afterAutospacing="0"/>
        <w:jc w:val="center"/>
        <w:outlineLvl w:val="1"/>
        <w:rPr>
          <w:rFonts w:hint="eastAsia" w:asciiTheme="minorEastAsia" w:hAnsiTheme="minorEastAsia" w:eastAsiaTheme="minorEastAsia" w:cstheme="minorEastAsia"/>
        </w:rPr>
      </w:pPr>
      <w:r>
        <w:rPr>
          <w:rFonts w:hint="eastAsia" w:ascii="方正小标宋简体" w:hAnsi="方正小标宋简体" w:eastAsia="方正小标宋简体" w:cs="方正小标宋简体"/>
          <w:b w:val="0"/>
          <w:kern w:val="2"/>
          <w:sz w:val="44"/>
          <w:szCs w:val="44"/>
          <w:lang w:val="en-US" w:eastAsia="zh-CN" w:bidi="ar-SA"/>
        </w:rPr>
        <w:t>中小企业声明函</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本供应商参加贵单位组织的</w:t>
      </w:r>
      <w:r>
        <w:rPr>
          <w:rFonts w:hint="eastAsia" w:ascii="仿宋_GB2312" w:hAnsi="仿宋_GB2312" w:eastAsia="仿宋_GB2312" w:cs="仿宋_GB2312"/>
          <w:b/>
          <w:bCs/>
          <w:kern w:val="2"/>
          <w:sz w:val="32"/>
          <w:szCs w:val="32"/>
          <w:u w:val="single"/>
          <w:lang w:val="en-US" w:eastAsia="zh-CN" w:bidi="ar-SA"/>
        </w:rPr>
        <w:t> （填写“项目名称”） </w:t>
      </w:r>
      <w:r>
        <w:rPr>
          <w:rFonts w:hint="eastAsia" w:ascii="仿宋_GB2312" w:hAnsi="仿宋_GB2312" w:eastAsia="仿宋_GB2312" w:cs="仿宋_GB2312"/>
          <w:kern w:val="2"/>
          <w:sz w:val="32"/>
          <w:szCs w:val="32"/>
          <w:lang w:val="en-US" w:eastAsia="zh-CN" w:bidi="ar-SA"/>
        </w:rPr>
        <w:t>项目采购活动，根据《工业和信息化部、统计局、发展改革委、财政部关于印发中小企业划型标准规定的通知》（工信部联企业〔2011〕300号）规定的划分标准，本供应商为</w:t>
      </w:r>
      <w:r>
        <w:rPr>
          <w:rFonts w:hint="eastAsia" w:ascii="仿宋_GB2312" w:hAnsi="仿宋_GB2312" w:eastAsia="仿宋_GB2312" w:cs="仿宋_GB2312"/>
          <w:b/>
          <w:bCs/>
          <w:kern w:val="2"/>
          <w:sz w:val="32"/>
          <w:szCs w:val="32"/>
          <w:u w:val="single"/>
          <w:lang w:val="en-US" w:eastAsia="zh-CN" w:bidi="ar-SA"/>
        </w:rPr>
        <w:t xml:space="preserve">  （填写“中型/小型/微型”） </w:t>
      </w:r>
      <w:r>
        <w:rPr>
          <w:rFonts w:hint="eastAsia" w:ascii="仿宋_GB2312" w:hAnsi="仿宋_GB2312" w:eastAsia="仿宋_GB2312" w:cs="仿宋_GB2312"/>
          <w:kern w:val="2"/>
          <w:sz w:val="32"/>
          <w:szCs w:val="32"/>
          <w:lang w:val="en-US" w:eastAsia="zh-CN" w:bidi="ar-SA"/>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备注：本供应商对上述声明的真实性负责。如有虚假，将依法承担相应责任。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应认真对照《工业和信息化部、统计局、发展改革委、财政部关于印发中小企业划型标准规定的通知》（工信部联企业〔2011〕300号）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2.若本声明函内容不真实，视为提供虚假材料。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widowControl/>
        <w:spacing w:beforeAutospacing="0" w:afterAutospacing="0" w:line="440" w:lineRule="exact"/>
        <w:jc w:val="right"/>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 xml:space="preserve">                     供应商：</w:t>
      </w:r>
      <w:r>
        <w:rPr>
          <w:rFonts w:hint="eastAsia" w:ascii="仿宋_GB2312" w:hAnsi="仿宋_GB2312" w:eastAsia="仿宋_GB2312" w:cs="仿宋_GB2312"/>
          <w:kern w:val="2"/>
          <w:sz w:val="32"/>
          <w:szCs w:val="32"/>
          <w:u w:val="single"/>
          <w:lang w:val="en-US" w:eastAsia="zh-CN" w:bidi="ar-SA"/>
        </w:rPr>
        <w:t>（全称并加盖单位公章）</w:t>
      </w:r>
    </w:p>
    <w:p>
      <w:pPr>
        <w:pStyle w:val="2"/>
        <w:widowControl/>
        <w:wordWrap w:val="0"/>
        <w:spacing w:beforeAutospacing="0" w:afterAutospacing="0" w:line="440" w:lineRule="exact"/>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供应商代表：</w:t>
      </w:r>
      <w:r>
        <w:rPr>
          <w:rFonts w:hint="eastAsia" w:ascii="仿宋_GB2312" w:hAnsi="仿宋_GB2312" w:eastAsia="仿宋_GB2312" w:cs="仿宋_GB2312"/>
          <w:kern w:val="2"/>
          <w:sz w:val="32"/>
          <w:szCs w:val="32"/>
          <w:u w:val="single"/>
          <w:lang w:val="en-US" w:eastAsia="zh-CN" w:bidi="ar-SA"/>
        </w:rPr>
        <w:t xml:space="preserve">                     </w:t>
      </w:r>
    </w:p>
    <w:p>
      <w:pPr>
        <w:pStyle w:val="2"/>
        <w:widowControl/>
        <w:spacing w:beforeAutospacing="0" w:afterAutospacing="0" w:line="440" w:lineRule="exact"/>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日</w:t>
      </w:r>
    </w:p>
    <w:p>
      <w:pPr>
        <w:pStyle w:val="2"/>
        <w:keepNext w:val="0"/>
        <w:keepLines w:val="0"/>
        <w:pageBreakBefore w:val="0"/>
        <w:widowControl/>
        <w:kinsoku/>
        <w:wordWrap w:val="0"/>
        <w:overflowPunct/>
        <w:topLinePunct w:val="0"/>
        <w:autoSpaceDE/>
        <w:autoSpaceDN/>
        <w:bidi w:val="0"/>
        <w:adjustRightInd/>
        <w:snapToGrid/>
        <w:spacing w:beforeAutospacing="0" w:afterAutospacing="0" w:line="440" w:lineRule="exact"/>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rPr>
          <w:rFonts w:hint="eastAsia" w:asciiTheme="minorEastAsia" w:hAnsiTheme="minorEastAsia" w:eastAsiaTheme="minorEastAsia" w:cs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DBmYTNhMTExZDg4ZTY4MWUzYWZjN2MwYTJlY2EifQ=="/>
  </w:docVars>
  <w:rsids>
    <w:rsidRoot w:val="00000000"/>
    <w:rsid w:val="017F5645"/>
    <w:rsid w:val="0B9513F2"/>
    <w:rsid w:val="0BF305E4"/>
    <w:rsid w:val="0C482DA4"/>
    <w:rsid w:val="0E094EFC"/>
    <w:rsid w:val="16261A6E"/>
    <w:rsid w:val="16D81A58"/>
    <w:rsid w:val="19A1335A"/>
    <w:rsid w:val="19A35684"/>
    <w:rsid w:val="23EC716A"/>
    <w:rsid w:val="24B8141C"/>
    <w:rsid w:val="2AC41148"/>
    <w:rsid w:val="2D0A7069"/>
    <w:rsid w:val="379D1FFF"/>
    <w:rsid w:val="461F6450"/>
    <w:rsid w:val="46D02A05"/>
    <w:rsid w:val="475011A7"/>
    <w:rsid w:val="4A137BDF"/>
    <w:rsid w:val="500F5F7C"/>
    <w:rsid w:val="537F5EDF"/>
    <w:rsid w:val="567E60AE"/>
    <w:rsid w:val="5F7467FD"/>
    <w:rsid w:val="5FAB29B9"/>
    <w:rsid w:val="5FD27396"/>
    <w:rsid w:val="625E3163"/>
    <w:rsid w:val="66455669"/>
    <w:rsid w:val="6FDA7E8C"/>
    <w:rsid w:val="72C63E71"/>
    <w:rsid w:val="7A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333</Characters>
  <Lines>0</Lines>
  <Paragraphs>0</Paragraphs>
  <TotalTime>38</TotalTime>
  <ScaleCrop>false</ScaleCrop>
  <LinksUpToDate>false</LinksUpToDate>
  <CharactersWithSpaces>396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章铮铮</cp:lastModifiedBy>
  <cp:lastPrinted>2025-07-23T02:48:00Z</cp:lastPrinted>
  <dcterms:modified xsi:type="dcterms:W3CDTF">2025-08-28T01:34:04Z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D2DC23AF2A394BD89602F79098DAA3E3</vt:lpwstr>
  </property>
  <property fmtid="{D5CDD505-2E9C-101B-9397-08002B2CF9AE}" pid="4" name="KSOTemplateDocerSaveRecord">
    <vt:lpwstr>eyJoZGlkIjoiZjdjMzEwMjA2ZDU5MDQzMjBjZTQ0ODJjNzU4ODA1ZDQiLCJ1c2VySWQiOiI3MzE4MjY3MTQifQ==</vt:lpwstr>
  </property>
</Properties>
</file>