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4B3E45" w:rsidRPr="004B3E45">
        <w:rPr>
          <w:rFonts w:ascii="仿宋_GB2312" w:eastAsia="仿宋_GB2312" w:hAnsi="仿宋_GB2312" w:cs="仿宋_GB2312" w:hint="eastAsia"/>
          <w:sz w:val="32"/>
          <w:szCs w:val="32"/>
          <w:u w:val="single"/>
        </w:rPr>
        <w:t>福建省特种设备检验研究院泉州分院/福建省锅炉压力容器检验研究院泉州分院桶装饮用水</w:t>
      </w:r>
      <w:bookmarkStart w:id="0" w:name="_GoBack"/>
      <w:bookmarkEnd w:id="0"/>
      <w:r>
        <w:rPr>
          <w:rFonts w:ascii="仿宋_GB2312" w:eastAsia="仿宋_GB2312" w:hAnsi="仿宋_GB2312" w:cs="仿宋_GB2312" w:hint="eastAsia"/>
          <w:sz w:val="32"/>
          <w:szCs w:val="32"/>
        </w:rPr>
        <w:t>项目采购活动。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1571BE8-C748-418A-ACB7-8E65D83107DB}"/>
  </w:font>
  <w:font w:name="方正小标宋简体">
    <w:panose1 w:val="02010601030101010101"/>
    <w:charset w:val="86"/>
    <w:family w:val="auto"/>
    <w:pitch w:val="variable"/>
    <w:sig w:usb0="00000001" w:usb1="080E0000" w:usb2="00000010" w:usb3="00000000" w:csb0="00040000" w:csb1="00000000"/>
    <w:embedRegular r:id="rId2" w:subsetted="1" w:fontKey="{D281A405-1458-4E02-A5AA-DD67A70F6335}"/>
  </w:font>
  <w:font w:name="仿宋_GB2312">
    <w:panose1 w:val="02010609030101010101"/>
    <w:charset w:val="86"/>
    <w:family w:val="modern"/>
    <w:pitch w:val="fixed"/>
    <w:sig w:usb0="00000001" w:usb1="080E0000" w:usb2="00000010" w:usb3="00000000" w:csb0="00040000" w:csb1="00000000"/>
    <w:embedRegular r:id="rId3" w:subsetted="1" w:fontKey="{B5F9A808-860D-4AE3-9DE3-C542B2DAC071}"/>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1A14A9"/>
    <w:rsid w:val="00227883"/>
    <w:rsid w:val="004B30C1"/>
    <w:rsid w:val="004B3E45"/>
    <w:rsid w:val="005602B0"/>
    <w:rsid w:val="00AF28F1"/>
    <w:rsid w:val="00DA5AE7"/>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10</cp:revision>
  <cp:lastPrinted>2024-12-19T07:21:00Z</cp:lastPrinted>
  <dcterms:created xsi:type="dcterms:W3CDTF">2022-08-31T09:22:00Z</dcterms:created>
  <dcterms:modified xsi:type="dcterms:W3CDTF">2024-12-19T07:39:00Z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