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福建省特种设备检验研究院机器人中心修缮</w:t>
      </w:r>
      <w:bookmarkStart w:id="0" w:name="_GoBack"/>
      <w:bookmarkEnd w:id="0"/>
      <w:r>
        <w:rPr>
          <w:rFonts w:hint="eastAsia" w:ascii="仿宋_GB2312" w:hAnsi="仿宋_GB2312" w:eastAsia="仿宋_GB2312" w:cs="仿宋_GB2312"/>
          <w:sz w:val="32"/>
          <w:szCs w:val="32"/>
          <w:u w:val="single"/>
          <w:lang w:val="en-US" w:eastAsia="zh-CN"/>
        </w:rPr>
        <w:t>改造</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67FC112-2C9B-4D9F-AA9E-7A36B65BA829}"/>
  </w:font>
  <w:font w:name="方正小标宋简体">
    <w:panose1 w:val="02000000000000000000"/>
    <w:charset w:val="86"/>
    <w:family w:val="auto"/>
    <w:pitch w:val="default"/>
    <w:sig w:usb0="00000001" w:usb1="080E0000" w:usb2="00000000" w:usb3="00000000" w:csb0="00040000" w:csb1="00000000"/>
    <w:embedRegular r:id="rId2" w:fontKey="{4D3AADB9-4AE0-4064-BFE9-3A2F574FFE19}"/>
  </w:font>
  <w:font w:name="仿宋_GB2312">
    <w:panose1 w:val="02010609030101010101"/>
    <w:charset w:val="86"/>
    <w:family w:val="auto"/>
    <w:pitch w:val="default"/>
    <w:sig w:usb0="00000001" w:usb1="080E0000" w:usb2="00000000" w:usb3="00000000" w:csb0="00040000" w:csb1="00000000"/>
    <w:embedRegular r:id="rId3" w:fontKey="{7719FD71-8292-42FE-9F00-1D43B4D734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23EC716A"/>
    <w:rsid w:val="24B8141C"/>
    <w:rsid w:val="2D110794"/>
    <w:rsid w:val="41EC4789"/>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0</TotalTime>
  <ScaleCrop>false</ScaleCrop>
  <LinksUpToDate>false</LinksUpToDate>
  <CharactersWithSpaces>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2023-09-14T08:57:31Z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D4FC77063D014DCE82E994E4AE18312F</vt:lpwstr>
  </property>
</Properties>
</file>